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61" w:rsidRPr="00E6473C" w:rsidRDefault="00B63C1D" w:rsidP="00310DC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1A6EF" wp14:editId="484DD6F2">
                <wp:simplePos x="0" y="0"/>
                <wp:positionH relativeFrom="column">
                  <wp:posOffset>1875790</wp:posOffset>
                </wp:positionH>
                <wp:positionV relativeFrom="paragraph">
                  <wp:posOffset>-365760</wp:posOffset>
                </wp:positionV>
                <wp:extent cx="3886200" cy="28575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161" w:rsidRPr="00145161" w:rsidRDefault="00145161" w:rsidP="00B63C1D">
                            <w:pPr>
                              <w:ind w:firstLineChars="200" w:firstLine="400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國立臺灣大學研發處版權所有</w:t>
                            </w:r>
                            <w:r w:rsidR="00B63C1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 Copyrights© </w:t>
                            </w: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All rights reserved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47.7pt;margin-top:-28.8pt;width:306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" filled="f" stroked="f">
                <v:textbox>
                  <w:txbxContent>
                    <w:p w:rsidR="00145161" w:rsidRPr="00145161" w:rsidRDefault="00145161" w:rsidP="00B63C1D">
                      <w:pPr>
                        <w:ind w:firstLineChars="200" w:firstLine="400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國立臺灣大學研發處版權所有</w:t>
                      </w:r>
                      <w:r w:rsidR="00B63C1D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 Copyrights© </w:t>
                      </w: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All rights reserved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6A7F5" wp14:editId="74065F5B">
                <wp:simplePos x="0" y="0"/>
                <wp:positionH relativeFrom="column">
                  <wp:posOffset>2133600</wp:posOffset>
                </wp:positionH>
                <wp:positionV relativeFrom="paragraph">
                  <wp:posOffset>-214630</wp:posOffset>
                </wp:positionV>
                <wp:extent cx="361950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161" w:rsidRPr="00145161" w:rsidRDefault="00145161">
                            <w:pPr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63C1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C62F4F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201</w:t>
                            </w:r>
                            <w:r w:rsidR="00C62F4F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年</w:t>
                            </w:r>
                            <w:r w:rsidR="00310DCD"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月</w:t>
                            </w:r>
                            <w:r w:rsidR="00B63C1D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28</w:t>
                            </w:r>
                            <w:r w:rsidR="00B63C1D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Pr="00145161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修正通過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168pt;margin-top:-16.9pt;width:2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" filled="f" stroked="f">
                <v:textbox>
                  <w:txbxContent>
                    <w:p w:rsidR="00145161" w:rsidRPr="00145161" w:rsidRDefault="00145161">
                      <w:pPr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B63C1D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                        </w:t>
                      </w:r>
                      <w:r w:rsidR="00C62F4F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201</w:t>
                      </w:r>
                      <w:r w:rsidR="00C62F4F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4</w:t>
                      </w: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年</w:t>
                      </w:r>
                      <w:r w:rsidR="00310DCD"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1</w:t>
                      </w: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月</w:t>
                      </w:r>
                      <w:r w:rsidR="00B63C1D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28</w:t>
                      </w:r>
                      <w:r w:rsidR="00B63C1D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日</w:t>
                      </w:r>
                      <w:r w:rsidRPr="00145161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修正通過</w:t>
                      </w:r>
                    </w:p>
                  </w:txbxContent>
                </v:textbox>
              </v:shape>
            </w:pict>
          </mc:Fallback>
        </mc:AlternateContent>
      </w:r>
      <w:r w:rsidR="00B21E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521D7" wp14:editId="157011A5">
                <wp:simplePos x="0" y="0"/>
                <wp:positionH relativeFrom="column">
                  <wp:posOffset>-24131</wp:posOffset>
                </wp:positionH>
                <wp:positionV relativeFrom="paragraph">
                  <wp:posOffset>-584835</wp:posOffset>
                </wp:positionV>
                <wp:extent cx="5648325" cy="285750"/>
                <wp:effectExtent l="0" t="0" r="28575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1AC" w:rsidRPr="00145161" w:rsidRDefault="00A321AC" w:rsidP="00A321AC">
                            <w:pPr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本案</w:t>
                            </w:r>
                            <w:r w:rsidRPr="00B63C1D">
                              <w:rPr>
                                <w:rFonts w:ascii="Times New Roman" w:eastAsia="標楷體" w:hAnsi="Times New Roman" w:cs="Times New Roman"/>
                                <w:kern w:val="0"/>
                                <w:szCs w:val="24"/>
                              </w:rPr>
                              <w:t>REC</w:t>
                            </w:r>
                            <w:r w:rsidRPr="00052FE8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計畫編號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________</w:t>
                            </w:r>
                            <w:r w:rsidR="00B15332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__________________</w:t>
                            </w:r>
                            <w:r w:rsidRPr="00052FE8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(本項由研究倫理中心填寫)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-1.9pt;margin-top:-46.05pt;width:444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" filled="f">
                <v:stroke dashstyle="dash"/>
                <v:textbox>
                  <w:txbxContent>
                    <w:p w:rsidR="00A321AC" w:rsidRPr="00145161" w:rsidRDefault="00A321AC" w:rsidP="00A321AC">
                      <w:pPr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本案</w:t>
                      </w:r>
                      <w:r w:rsidRPr="00B63C1D">
                        <w:rPr>
                          <w:rFonts w:ascii="Times New Roman" w:eastAsia="標楷體" w:hAnsi="Times New Roman" w:cs="Times New Roman"/>
                          <w:kern w:val="0"/>
                          <w:szCs w:val="24"/>
                        </w:rPr>
                        <w:t>REC</w:t>
                      </w:r>
                      <w:r w:rsidRPr="00052FE8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計畫編號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________</w:t>
                      </w:r>
                      <w:r w:rsidR="00B15332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______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__________________</w:t>
                      </w:r>
                      <w:r w:rsidRPr="00052FE8">
                        <w:rPr>
                          <w:rFonts w:ascii="標楷體" w:eastAsia="標楷體" w:hAnsi="標楷體" w:cs="新細明體" w:hint="eastAsia"/>
                          <w:kern w:val="0"/>
                          <w:szCs w:val="24"/>
                        </w:rPr>
                        <w:t>(本項由研究倫理中心填寫)</w:t>
                      </w:r>
                    </w:p>
                  </w:txbxContent>
                </v:textbox>
              </v:shape>
            </w:pict>
          </mc:Fallback>
        </mc:AlternateContent>
      </w:r>
      <w:r w:rsidR="00145161" w:rsidRPr="00E6473C">
        <w:rPr>
          <w:rFonts w:eastAsia="標楷體" w:hAnsi="標楷體" w:hint="eastAsia"/>
          <w:b/>
          <w:sz w:val="36"/>
          <w:szCs w:val="36"/>
        </w:rPr>
        <w:t>國立</w:t>
      </w:r>
      <w:r w:rsidR="00145161" w:rsidRPr="00E6473C">
        <w:rPr>
          <w:rFonts w:eastAsia="標楷體" w:hAnsi="標楷體"/>
          <w:b/>
          <w:sz w:val="36"/>
          <w:szCs w:val="36"/>
        </w:rPr>
        <w:t>臺灣大學</w:t>
      </w:r>
      <w:r w:rsidR="00145161" w:rsidRPr="00E6473C">
        <w:rPr>
          <w:rFonts w:eastAsia="標楷體" w:hAnsi="標楷體" w:hint="eastAsia"/>
          <w:b/>
          <w:sz w:val="36"/>
          <w:szCs w:val="36"/>
        </w:rPr>
        <w:t>行為與社會科學</w:t>
      </w:r>
      <w:r w:rsidR="00145161" w:rsidRPr="00E6473C">
        <w:rPr>
          <w:rFonts w:eastAsia="標楷體" w:hAnsi="標楷體"/>
          <w:b/>
          <w:sz w:val="36"/>
          <w:szCs w:val="36"/>
        </w:rPr>
        <w:t>研究倫理</w:t>
      </w:r>
      <w:r w:rsidR="00145161" w:rsidRPr="00E6473C">
        <w:rPr>
          <w:rFonts w:eastAsia="標楷體" w:hAnsi="標楷體" w:hint="eastAsia"/>
          <w:b/>
          <w:sz w:val="36"/>
          <w:szCs w:val="36"/>
        </w:rPr>
        <w:t>委員會</w:t>
      </w:r>
    </w:p>
    <w:p w:rsidR="00145161" w:rsidRPr="00E6473C" w:rsidRDefault="00145161" w:rsidP="000173A7">
      <w:pPr>
        <w:spacing w:line="0" w:lineRule="atLeast"/>
        <w:jc w:val="center"/>
        <w:rPr>
          <w:rFonts w:ascii="Book Antiqua" w:eastAsia="標楷體" w:hAnsi="Book Antiqua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研究倫理審查費繳款資料表</w:t>
      </w:r>
    </w:p>
    <w:p w:rsidR="00927C8A" w:rsidRPr="004E430F" w:rsidRDefault="00801AC8" w:rsidP="00310DCD">
      <w:pPr>
        <w:spacing w:line="0" w:lineRule="atLeast"/>
        <w:rPr>
          <w:rFonts w:ascii="標楷體" w:eastAsia="標楷體" w:hAnsi="標楷體" w:cs="新細明體"/>
          <w:kern w:val="0"/>
          <w:sz w:val="28"/>
          <w:szCs w:val="26"/>
        </w:rPr>
      </w:pPr>
      <w:r w:rsidRPr="004E430F">
        <w:rPr>
          <w:rFonts w:ascii="標楷體" w:eastAsia="標楷體" w:hAnsi="標楷體" w:cs="新細明體" w:hint="eastAsia"/>
          <w:kern w:val="0"/>
          <w:sz w:val="28"/>
          <w:szCs w:val="26"/>
        </w:rPr>
        <w:t>※繳款</w:t>
      </w:r>
      <w:r w:rsidR="00927C8A" w:rsidRPr="004E430F">
        <w:rPr>
          <w:rFonts w:ascii="標楷體" w:eastAsia="標楷體" w:hAnsi="標楷體" w:cs="新細明體" w:hint="eastAsia"/>
          <w:kern w:val="0"/>
          <w:sz w:val="28"/>
          <w:szCs w:val="26"/>
        </w:rPr>
        <w:t>注意事項：</w:t>
      </w:r>
    </w:p>
    <w:p w:rsidR="00927C8A" w:rsidRPr="00C62F4F" w:rsidRDefault="00927C8A" w:rsidP="00C62F4F">
      <w:pPr>
        <w:pStyle w:val="a7"/>
        <w:numPr>
          <w:ilvl w:val="0"/>
          <w:numId w:val="1"/>
        </w:numPr>
        <w:spacing w:line="280" w:lineRule="exact"/>
        <w:ind w:leftChars="0" w:left="357" w:hanging="357"/>
        <w:rPr>
          <w:rFonts w:ascii="標楷體" w:eastAsia="標楷體" w:hAnsi="標楷體" w:cs="新細明體"/>
          <w:kern w:val="0"/>
          <w:szCs w:val="24"/>
        </w:rPr>
      </w:pPr>
      <w:r w:rsidRPr="00C62F4F">
        <w:rPr>
          <w:rFonts w:ascii="標楷體" w:eastAsia="標楷體" w:hAnsi="標楷體" w:cs="新細明體" w:hint="eastAsia"/>
          <w:kern w:val="0"/>
          <w:szCs w:val="24"/>
        </w:rPr>
        <w:t>申請國立臺灣大學</w:t>
      </w:r>
      <w:r w:rsidR="00B6704C" w:rsidRPr="00C62F4F">
        <w:rPr>
          <w:rFonts w:ascii="標楷體" w:eastAsia="標楷體" w:hAnsi="標楷體" w:cs="新細明體" w:hint="eastAsia"/>
          <w:kern w:val="0"/>
          <w:szCs w:val="24"/>
        </w:rPr>
        <w:t>行為與社會科學</w:t>
      </w:r>
      <w:r w:rsidRPr="00C62F4F">
        <w:rPr>
          <w:rFonts w:ascii="標楷體" w:eastAsia="標楷體" w:hAnsi="標楷體" w:cs="新細明體" w:hint="eastAsia"/>
          <w:kern w:val="0"/>
          <w:szCs w:val="24"/>
        </w:rPr>
        <w:t>研究倫理委員會研究倫理審查，應依《國立臺灣大學行為與社會科學研究倫理委員會審查服務收費標準》繳納審查費用。</w:t>
      </w:r>
    </w:p>
    <w:p w:rsidR="00B47FBD" w:rsidRPr="00C62F4F" w:rsidRDefault="006F41CD" w:rsidP="00C62F4F">
      <w:pPr>
        <w:pStyle w:val="a7"/>
        <w:numPr>
          <w:ilvl w:val="0"/>
          <w:numId w:val="1"/>
        </w:numPr>
        <w:spacing w:line="280" w:lineRule="exact"/>
        <w:ind w:leftChars="0" w:left="357" w:hanging="357"/>
        <w:rPr>
          <w:rFonts w:ascii="標楷體" w:eastAsia="標楷體" w:hAnsi="標楷體" w:cs="新細明體"/>
          <w:kern w:val="0"/>
          <w:szCs w:val="24"/>
          <w:u w:val="single"/>
        </w:rPr>
      </w:pPr>
      <w:r w:rsidRPr="00C62F4F">
        <w:rPr>
          <w:rFonts w:ascii="標楷體" w:eastAsia="標楷體" w:hAnsi="標楷體" w:cs="新細明體" w:hint="eastAsia"/>
          <w:kern w:val="0"/>
          <w:szCs w:val="24"/>
          <w:u w:val="single"/>
        </w:rPr>
        <w:t>審查申請人</w:t>
      </w:r>
      <w:r w:rsidR="00801AC8" w:rsidRPr="00C62F4F">
        <w:rPr>
          <w:rFonts w:ascii="標楷體" w:eastAsia="標楷體" w:hAnsi="標楷體" w:cs="新細明體" w:hint="eastAsia"/>
          <w:kern w:val="0"/>
          <w:szCs w:val="24"/>
          <w:u w:val="single"/>
        </w:rPr>
        <w:t>應</w:t>
      </w:r>
      <w:r w:rsidRPr="00C62F4F">
        <w:rPr>
          <w:rFonts w:ascii="標楷體" w:eastAsia="標楷體" w:hAnsi="標楷體" w:cs="新細明體" w:hint="eastAsia"/>
          <w:kern w:val="0"/>
          <w:szCs w:val="24"/>
          <w:u w:val="single"/>
        </w:rPr>
        <w:t>妥善填寫以下繳款資料。臺大研</w:t>
      </w:r>
      <w:bookmarkStart w:id="0" w:name="_GoBack"/>
      <w:bookmarkEnd w:id="0"/>
      <w:r w:rsidRPr="00C62F4F">
        <w:rPr>
          <w:rFonts w:ascii="標楷體" w:eastAsia="標楷體" w:hAnsi="標楷體" w:cs="新細明體" w:hint="eastAsia"/>
          <w:kern w:val="0"/>
          <w:szCs w:val="24"/>
          <w:u w:val="single"/>
        </w:rPr>
        <w:t>究倫理中心（下稱本中心）將依本表資料製作繳費單、繳費收據，並依資料對帳。若因審查申請人填寫錯誤而</w:t>
      </w:r>
      <w:r w:rsidR="00F46A65" w:rsidRPr="00C62F4F">
        <w:rPr>
          <w:rFonts w:ascii="標楷體" w:eastAsia="標楷體" w:hAnsi="標楷體" w:cs="新細明體" w:hint="eastAsia"/>
          <w:kern w:val="0"/>
          <w:szCs w:val="24"/>
          <w:u w:val="single"/>
        </w:rPr>
        <w:t>致</w:t>
      </w:r>
      <w:r w:rsidR="003B3569" w:rsidRPr="00C62F4F">
        <w:rPr>
          <w:rFonts w:ascii="標楷體" w:eastAsia="標楷體" w:hAnsi="標楷體" w:cs="新細明體" w:hint="eastAsia"/>
          <w:kern w:val="0"/>
          <w:szCs w:val="24"/>
          <w:u w:val="single"/>
        </w:rPr>
        <w:t>對帳失敗，或致審查</w:t>
      </w:r>
      <w:r w:rsidR="004E430F" w:rsidRPr="00C62F4F">
        <w:rPr>
          <w:rFonts w:ascii="標楷體" w:eastAsia="標楷體" w:hAnsi="標楷體" w:cs="新細明體" w:hint="eastAsia"/>
          <w:kern w:val="0"/>
          <w:szCs w:val="24"/>
          <w:u w:val="single"/>
        </w:rPr>
        <w:t>申請人</w:t>
      </w:r>
      <w:r w:rsidRPr="00C62F4F">
        <w:rPr>
          <w:rFonts w:ascii="標楷體" w:eastAsia="標楷體" w:hAnsi="標楷體" w:cs="新細明體" w:hint="eastAsia"/>
          <w:kern w:val="0"/>
          <w:szCs w:val="24"/>
          <w:u w:val="single"/>
        </w:rPr>
        <w:t>無法</w:t>
      </w:r>
      <w:r w:rsidR="004E430F" w:rsidRPr="00C62F4F">
        <w:rPr>
          <w:rFonts w:ascii="標楷體" w:eastAsia="標楷體" w:hAnsi="標楷體" w:cs="新細明體" w:hint="eastAsia"/>
          <w:kern w:val="0"/>
          <w:szCs w:val="24"/>
          <w:u w:val="single"/>
        </w:rPr>
        <w:t>報銷</w:t>
      </w:r>
      <w:r w:rsidRPr="00C62F4F">
        <w:rPr>
          <w:rFonts w:ascii="標楷體" w:eastAsia="標楷體" w:hAnsi="標楷體" w:cs="新細明體" w:hint="eastAsia"/>
          <w:kern w:val="0"/>
          <w:szCs w:val="24"/>
          <w:u w:val="single"/>
        </w:rPr>
        <w:t>款項，</w:t>
      </w:r>
      <w:r w:rsidR="0075306B" w:rsidRPr="00C62F4F">
        <w:rPr>
          <w:rFonts w:ascii="標楷體" w:eastAsia="標楷體" w:hAnsi="標楷體" w:cs="新細明體" w:hint="eastAsia"/>
          <w:kern w:val="0"/>
          <w:szCs w:val="24"/>
          <w:u w:val="single"/>
        </w:rPr>
        <w:t>審查申請人需自行負責。</w:t>
      </w:r>
    </w:p>
    <w:p w:rsidR="00B47FBD" w:rsidRPr="00C62F4F" w:rsidRDefault="00B47FBD" w:rsidP="00C62F4F">
      <w:pPr>
        <w:pStyle w:val="a7"/>
        <w:numPr>
          <w:ilvl w:val="0"/>
          <w:numId w:val="1"/>
        </w:numPr>
        <w:spacing w:line="280" w:lineRule="exact"/>
        <w:ind w:leftChars="0" w:left="357" w:hanging="357"/>
        <w:rPr>
          <w:rFonts w:ascii="標楷體" w:eastAsia="標楷體" w:hAnsi="標楷體" w:cs="新細明體"/>
          <w:kern w:val="0"/>
          <w:szCs w:val="24"/>
        </w:rPr>
      </w:pPr>
      <w:r w:rsidRPr="00C62F4F">
        <w:rPr>
          <w:rFonts w:ascii="標楷體" w:eastAsia="標楷體" w:hAnsi="標楷體" w:cs="新細明體" w:hint="eastAsia"/>
          <w:kern w:val="0"/>
          <w:szCs w:val="24"/>
        </w:rPr>
        <w:t>本</w:t>
      </w:r>
      <w:r w:rsidR="005551BF" w:rsidRPr="00C62F4F">
        <w:rPr>
          <w:rFonts w:ascii="標楷體" w:eastAsia="標楷體" w:hAnsi="標楷體" w:cs="新細明體" w:hint="eastAsia"/>
          <w:kern w:val="0"/>
          <w:szCs w:val="24"/>
        </w:rPr>
        <w:t>中心</w:t>
      </w:r>
      <w:r w:rsidRPr="00C62F4F">
        <w:rPr>
          <w:rFonts w:ascii="標楷體" w:eastAsia="標楷體" w:hAnsi="標楷體" w:cs="新細明體" w:hint="eastAsia"/>
          <w:kern w:val="0"/>
          <w:szCs w:val="24"/>
        </w:rPr>
        <w:t>蒐集您個人資料之目的係為執行審查收費作業，</w:t>
      </w:r>
      <w:r w:rsidR="002F373D" w:rsidRPr="00C62F4F">
        <w:rPr>
          <w:rFonts w:ascii="標楷體" w:eastAsia="標楷體" w:hAnsi="標楷體" w:cs="新細明體" w:hint="eastAsia"/>
          <w:kern w:val="0"/>
          <w:szCs w:val="24"/>
        </w:rPr>
        <w:t>並</w:t>
      </w:r>
      <w:r w:rsidRPr="00C62F4F">
        <w:rPr>
          <w:rFonts w:ascii="標楷體" w:eastAsia="標楷體" w:hAnsi="標楷體" w:cs="新細明體" w:hint="eastAsia"/>
          <w:kern w:val="0"/>
          <w:szCs w:val="24"/>
        </w:rPr>
        <w:t>將遵守個人資料保護法相關規定，僅在</w:t>
      </w:r>
      <w:r w:rsidR="00231253" w:rsidRPr="00C62F4F">
        <w:rPr>
          <w:rFonts w:ascii="標楷體" w:eastAsia="標楷體" w:hAnsi="標楷體" w:cs="新細明體" w:hint="eastAsia"/>
          <w:kern w:val="0"/>
          <w:szCs w:val="24"/>
        </w:rPr>
        <w:t>必要範圍內蒐集、處理與</w:t>
      </w:r>
      <w:r w:rsidRPr="00C62F4F">
        <w:rPr>
          <w:rFonts w:ascii="標楷體" w:eastAsia="標楷體" w:hAnsi="標楷體" w:cs="新細明體" w:hint="eastAsia"/>
          <w:kern w:val="0"/>
          <w:szCs w:val="24"/>
        </w:rPr>
        <w:t>利用</w:t>
      </w:r>
      <w:r w:rsidR="002F373D" w:rsidRPr="00C62F4F">
        <w:rPr>
          <w:rFonts w:ascii="標楷體" w:eastAsia="標楷體" w:hAnsi="標楷體" w:cs="新細明體" w:hint="eastAsia"/>
          <w:kern w:val="0"/>
          <w:szCs w:val="24"/>
        </w:rPr>
        <w:t>，</w:t>
      </w:r>
      <w:proofErr w:type="gramStart"/>
      <w:r w:rsidR="002F373D" w:rsidRPr="00C62F4F">
        <w:rPr>
          <w:rFonts w:ascii="標楷體" w:eastAsia="標楷體" w:hAnsi="標楷體" w:cs="新細明體" w:hint="eastAsia"/>
          <w:kern w:val="0"/>
          <w:szCs w:val="24"/>
        </w:rPr>
        <w:t>且</w:t>
      </w:r>
      <w:r w:rsidR="00231253" w:rsidRPr="00C62F4F">
        <w:rPr>
          <w:rFonts w:ascii="標楷體" w:eastAsia="標楷體" w:hAnsi="標楷體" w:cs="新細明體" w:hint="eastAsia"/>
          <w:kern w:val="0"/>
          <w:szCs w:val="24"/>
        </w:rPr>
        <w:t>盡資料</w:t>
      </w:r>
      <w:proofErr w:type="gramEnd"/>
      <w:r w:rsidR="00231253" w:rsidRPr="00C62F4F">
        <w:rPr>
          <w:rFonts w:ascii="標楷體" w:eastAsia="標楷體" w:hAnsi="標楷體" w:cs="新細明體" w:hint="eastAsia"/>
          <w:kern w:val="0"/>
          <w:szCs w:val="24"/>
        </w:rPr>
        <w:t>保護</w:t>
      </w:r>
      <w:r w:rsidR="00D277CE" w:rsidRPr="00C62F4F">
        <w:rPr>
          <w:rFonts w:ascii="標楷體" w:eastAsia="標楷體" w:hAnsi="標楷體" w:cs="新細明體" w:hint="eastAsia"/>
          <w:kern w:val="0"/>
          <w:szCs w:val="24"/>
        </w:rPr>
        <w:t>義務</w:t>
      </w:r>
      <w:r w:rsidRPr="00C62F4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9C2C9E" w:rsidRPr="00C62F4F" w:rsidRDefault="00801AC8" w:rsidP="00C62F4F">
      <w:pPr>
        <w:pStyle w:val="a7"/>
        <w:numPr>
          <w:ilvl w:val="0"/>
          <w:numId w:val="1"/>
        </w:numPr>
        <w:spacing w:line="280" w:lineRule="exact"/>
        <w:ind w:leftChars="0" w:left="357" w:hanging="357"/>
        <w:rPr>
          <w:rFonts w:ascii="Times New Roman" w:eastAsia="標楷體" w:hAnsi="Times New Roman" w:cs="Times New Roman"/>
          <w:kern w:val="0"/>
          <w:szCs w:val="24"/>
        </w:rPr>
      </w:pPr>
      <w:r w:rsidRPr="00C62F4F">
        <w:rPr>
          <w:rFonts w:ascii="標楷體" w:eastAsia="標楷體" w:hAnsi="標楷體" w:cs="新細明體" w:hint="eastAsia"/>
          <w:kern w:val="0"/>
          <w:szCs w:val="24"/>
        </w:rPr>
        <w:t>本中心</w:t>
      </w:r>
      <w:r w:rsidR="00B025F0" w:rsidRPr="00C62F4F">
        <w:rPr>
          <w:rFonts w:ascii="標楷體" w:eastAsia="標楷體" w:hAnsi="標楷體" w:cs="新細明體" w:hint="eastAsia"/>
          <w:kern w:val="0"/>
          <w:szCs w:val="24"/>
        </w:rPr>
        <w:t>將於本案</w:t>
      </w:r>
      <w:r w:rsidRPr="00C62F4F">
        <w:rPr>
          <w:rFonts w:ascii="標楷體" w:eastAsia="標楷體" w:hAnsi="標楷體" w:cs="新細明體" w:hint="eastAsia"/>
          <w:kern w:val="0"/>
          <w:szCs w:val="24"/>
        </w:rPr>
        <w:t>審查完成</w:t>
      </w:r>
      <w:r w:rsidR="003525A7" w:rsidRPr="00C62F4F">
        <w:rPr>
          <w:rFonts w:ascii="標楷體" w:eastAsia="標楷體" w:hAnsi="標楷體" w:cs="新細明體" w:hint="eastAsia"/>
          <w:kern w:val="0"/>
          <w:szCs w:val="24"/>
        </w:rPr>
        <w:t>後</w:t>
      </w:r>
      <w:r w:rsidRPr="00C62F4F">
        <w:rPr>
          <w:rFonts w:ascii="標楷體" w:eastAsia="標楷體" w:hAnsi="標楷體" w:cs="新細明體" w:hint="eastAsia"/>
          <w:kern w:val="0"/>
          <w:szCs w:val="24"/>
        </w:rPr>
        <w:t>通知計畫主持人審查結果，並開立「繳費單」</w:t>
      </w:r>
      <w:r w:rsidR="003525A7" w:rsidRPr="00C62F4F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C62F4F">
        <w:rPr>
          <w:rFonts w:ascii="標楷體" w:eastAsia="標楷體" w:hAnsi="標楷體" w:cs="新細明體" w:hint="eastAsia"/>
          <w:kern w:val="0"/>
          <w:szCs w:val="24"/>
        </w:rPr>
        <w:t>計畫主持人應於繳費期限內繳納，並妥善填寫「繳費證明回</w:t>
      </w:r>
      <w:r w:rsidRPr="00C62F4F">
        <w:rPr>
          <w:rFonts w:ascii="Times New Roman" w:eastAsia="標楷體" w:hAnsi="Times New Roman" w:cs="Times New Roman"/>
          <w:kern w:val="0"/>
          <w:szCs w:val="24"/>
        </w:rPr>
        <w:t>傳單」，將銀行匯款單、</w:t>
      </w:r>
      <w:r w:rsidRPr="00C62F4F">
        <w:rPr>
          <w:rFonts w:ascii="Times New Roman" w:eastAsia="標楷體" w:hAnsi="Times New Roman" w:cs="Times New Roman"/>
          <w:kern w:val="0"/>
          <w:szCs w:val="24"/>
        </w:rPr>
        <w:t>ATM</w:t>
      </w:r>
      <w:r w:rsidRPr="00C62F4F">
        <w:rPr>
          <w:rFonts w:ascii="Times New Roman" w:eastAsia="標楷體" w:hAnsi="Times New Roman" w:cs="Times New Roman"/>
          <w:kern w:val="0"/>
          <w:szCs w:val="24"/>
        </w:rPr>
        <w:t>轉帳收據，或便利超商繳款證明回</w:t>
      </w:r>
      <w:proofErr w:type="gramStart"/>
      <w:r w:rsidRPr="00C62F4F">
        <w:rPr>
          <w:rFonts w:ascii="Times New Roman" w:eastAsia="標楷體" w:hAnsi="Times New Roman" w:cs="Times New Roman"/>
          <w:kern w:val="0"/>
          <w:szCs w:val="24"/>
        </w:rPr>
        <w:t>傳予本中心</w:t>
      </w:r>
      <w:proofErr w:type="gramEnd"/>
      <w:r w:rsidRPr="00C62F4F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B47FBD" w:rsidRPr="00C62F4F" w:rsidRDefault="00801AC8" w:rsidP="00C62F4F">
      <w:pPr>
        <w:pStyle w:val="a7"/>
        <w:numPr>
          <w:ilvl w:val="0"/>
          <w:numId w:val="1"/>
        </w:numPr>
        <w:spacing w:line="280" w:lineRule="exact"/>
        <w:ind w:leftChars="0" w:left="357" w:hanging="357"/>
        <w:rPr>
          <w:rFonts w:ascii="標楷體" w:eastAsia="標楷體" w:hAnsi="標楷體" w:cs="新細明體"/>
          <w:kern w:val="0"/>
          <w:szCs w:val="24"/>
        </w:rPr>
      </w:pPr>
      <w:r w:rsidRPr="00C62F4F">
        <w:rPr>
          <w:rFonts w:ascii="Times New Roman" w:eastAsia="標楷體" w:hAnsi="Times New Roman" w:cs="Times New Roman"/>
          <w:kern w:val="0"/>
          <w:szCs w:val="24"/>
        </w:rPr>
        <w:t>本中心將於</w:t>
      </w:r>
      <w:r w:rsidR="00660341" w:rsidRPr="00C62F4F">
        <w:rPr>
          <w:rFonts w:ascii="Times New Roman" w:eastAsia="標楷體" w:hAnsi="Times New Roman" w:cs="Times New Roman"/>
          <w:kern w:val="0"/>
          <w:szCs w:val="24"/>
        </w:rPr>
        <w:t>收到</w:t>
      </w:r>
      <w:r w:rsidR="009F2CEC" w:rsidRPr="00C62F4F">
        <w:rPr>
          <w:rFonts w:ascii="Times New Roman" w:eastAsia="標楷體" w:hAnsi="Times New Roman" w:cs="Times New Roman"/>
          <w:kern w:val="0"/>
          <w:szCs w:val="24"/>
        </w:rPr>
        <w:t>本案</w:t>
      </w:r>
      <w:r w:rsidR="00660341" w:rsidRPr="00C62F4F">
        <w:rPr>
          <w:rFonts w:ascii="Times New Roman" w:eastAsia="標楷體" w:hAnsi="Times New Roman" w:cs="Times New Roman"/>
          <w:kern w:val="0"/>
          <w:szCs w:val="24"/>
        </w:rPr>
        <w:t>繳費證明回傳單後，</w:t>
      </w:r>
      <w:r w:rsidR="004E430F" w:rsidRPr="00C62F4F">
        <w:rPr>
          <w:rFonts w:ascii="Times New Roman" w:eastAsia="標楷體" w:hAnsi="Times New Roman" w:cs="Times New Roman"/>
          <w:kern w:val="0"/>
          <w:szCs w:val="24"/>
        </w:rPr>
        <w:t>寄發</w:t>
      </w:r>
      <w:r w:rsidR="00660341" w:rsidRPr="00C62F4F">
        <w:rPr>
          <w:rFonts w:ascii="Times New Roman" w:eastAsia="標楷體" w:hAnsi="Times New Roman" w:cs="Times New Roman"/>
          <w:kern w:val="0"/>
          <w:szCs w:val="24"/>
        </w:rPr>
        <w:t>研究倫理審查核可證明</w:t>
      </w:r>
      <w:r w:rsidR="004C16BF" w:rsidRPr="00C62F4F">
        <w:rPr>
          <w:rFonts w:ascii="Times New Roman" w:eastAsia="標楷體" w:hAnsi="Times New Roman" w:cs="Times New Roman"/>
          <w:kern w:val="0"/>
          <w:szCs w:val="24"/>
        </w:rPr>
        <w:t>及</w:t>
      </w:r>
      <w:r w:rsidR="00B00B5E" w:rsidRPr="00C62F4F">
        <w:rPr>
          <w:rFonts w:ascii="Times New Roman" w:eastAsia="標楷體" w:hAnsi="Times New Roman" w:cs="Times New Roman"/>
          <w:kern w:val="0"/>
          <w:szCs w:val="24"/>
        </w:rPr>
        <w:t>收據</w:t>
      </w:r>
      <w:r w:rsidR="0054104F" w:rsidRPr="00C62F4F">
        <w:rPr>
          <w:rFonts w:ascii="Times New Roman" w:eastAsia="標楷體" w:hAnsi="Times New Roman" w:cs="Times New Roman"/>
          <w:kern w:val="0"/>
          <w:szCs w:val="24"/>
        </w:rPr>
        <w:t>予計畫主持人</w:t>
      </w:r>
      <w:r w:rsidR="00660341" w:rsidRPr="00C62F4F">
        <w:rPr>
          <w:rFonts w:ascii="Times New Roman" w:eastAsia="標楷體" w:hAnsi="Times New Roman" w:cs="Times New Roman"/>
          <w:kern w:val="0"/>
          <w:szCs w:val="24"/>
        </w:rPr>
        <w:t>。</w:t>
      </w:r>
      <w:r w:rsidR="009C2C9E" w:rsidRPr="00C62F4F">
        <w:rPr>
          <w:rFonts w:ascii="Times New Roman" w:eastAsia="標楷體" w:hAnsi="Times New Roman" w:cs="Times New Roman"/>
          <w:kern w:val="0"/>
          <w:szCs w:val="24"/>
        </w:rPr>
        <w:t>未將案件「繳費證明回傳單」回傳本中心者，本中心將於款項對帳完成後</w:t>
      </w:r>
      <w:r w:rsidR="006D289D" w:rsidRPr="00C62F4F">
        <w:rPr>
          <w:rFonts w:ascii="Times New Roman" w:eastAsia="標楷體" w:hAnsi="Times New Roman" w:cs="Times New Roman"/>
          <w:kern w:val="0"/>
          <w:szCs w:val="24"/>
        </w:rPr>
        <w:t>始將研究倫理審查核可證明寄發予計畫主持人。</w:t>
      </w:r>
      <w:proofErr w:type="gramStart"/>
      <w:r w:rsidR="009C2C9E" w:rsidRPr="00C62F4F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="009C2C9E" w:rsidRPr="00C62F4F">
        <w:rPr>
          <w:rFonts w:ascii="Times New Roman" w:eastAsia="標楷體" w:hAnsi="Times New Roman" w:cs="Times New Roman"/>
          <w:kern w:val="0"/>
          <w:szCs w:val="24"/>
        </w:rPr>
        <w:t>銀行匯款及</w:t>
      </w:r>
      <w:r w:rsidR="009C2C9E" w:rsidRPr="00C62F4F">
        <w:rPr>
          <w:rFonts w:ascii="Times New Roman" w:eastAsia="標楷體" w:hAnsi="Times New Roman" w:cs="Times New Roman"/>
          <w:kern w:val="0"/>
          <w:szCs w:val="24"/>
        </w:rPr>
        <w:t>ATM</w:t>
      </w:r>
      <w:r w:rsidR="009C2C9E" w:rsidRPr="00C62F4F">
        <w:rPr>
          <w:rFonts w:ascii="Times New Roman" w:eastAsia="標楷體" w:hAnsi="Times New Roman" w:cs="Times New Roman"/>
          <w:kern w:val="0"/>
          <w:szCs w:val="24"/>
        </w:rPr>
        <w:t>轉帳約需</w:t>
      </w:r>
      <w:r w:rsidR="009C2C9E" w:rsidRPr="00C62F4F">
        <w:rPr>
          <w:rFonts w:ascii="Times New Roman" w:eastAsia="標楷體" w:hAnsi="Times New Roman" w:cs="Times New Roman"/>
          <w:kern w:val="0"/>
          <w:szCs w:val="24"/>
        </w:rPr>
        <w:t>3</w:t>
      </w:r>
      <w:r w:rsidR="009C2C9E" w:rsidRPr="00C62F4F">
        <w:rPr>
          <w:rFonts w:ascii="Times New Roman" w:eastAsia="標楷體" w:hAnsi="Times New Roman" w:cs="Times New Roman"/>
          <w:kern w:val="0"/>
          <w:szCs w:val="24"/>
        </w:rPr>
        <w:t>個工作天、便利超商繳款約需</w:t>
      </w:r>
      <w:r w:rsidR="00B37CA0" w:rsidRPr="00C62F4F">
        <w:rPr>
          <w:rFonts w:ascii="Times New Roman" w:eastAsia="標楷體" w:hAnsi="Times New Roman" w:cs="Times New Roman"/>
          <w:kern w:val="0"/>
          <w:szCs w:val="24"/>
        </w:rPr>
        <w:t>10</w:t>
      </w:r>
      <w:r w:rsidR="009C2C9E" w:rsidRPr="00C62F4F">
        <w:rPr>
          <w:rFonts w:ascii="Times New Roman" w:eastAsia="標楷體" w:hAnsi="Times New Roman" w:cs="Times New Roman"/>
          <w:kern w:val="0"/>
          <w:szCs w:val="24"/>
        </w:rPr>
        <w:t>個工作天</w:t>
      </w:r>
      <w:r w:rsidR="000E091F" w:rsidRPr="00C62F4F">
        <w:rPr>
          <w:rFonts w:ascii="Times New Roman" w:eastAsia="標楷體" w:hAnsi="Times New Roman" w:cs="Times New Roman"/>
          <w:kern w:val="0"/>
          <w:szCs w:val="24"/>
        </w:rPr>
        <w:t>；信用卡繳費系統尚未</w:t>
      </w:r>
      <w:proofErr w:type="gramStart"/>
      <w:r w:rsidR="000E091F" w:rsidRPr="00C62F4F">
        <w:rPr>
          <w:rFonts w:ascii="Times New Roman" w:eastAsia="標楷體" w:hAnsi="Times New Roman" w:cs="Times New Roman"/>
          <w:kern w:val="0"/>
          <w:szCs w:val="24"/>
        </w:rPr>
        <w:t>開通</w:t>
      </w:r>
      <w:r w:rsidR="003B77ED" w:rsidRPr="00C62F4F">
        <w:rPr>
          <w:rFonts w:ascii="Times New Roman" w:eastAsia="標楷體" w:hAnsi="Times New Roman" w:cs="Times New Roman"/>
          <w:kern w:val="0"/>
          <w:szCs w:val="24"/>
        </w:rPr>
        <w:t>，</w:t>
      </w:r>
      <w:proofErr w:type="gramEnd"/>
      <w:r w:rsidR="003B77ED" w:rsidRPr="00C62F4F">
        <w:rPr>
          <w:rFonts w:ascii="Times New Roman" w:eastAsia="標楷體" w:hAnsi="Times New Roman" w:cs="Times New Roman"/>
          <w:kern w:val="0"/>
          <w:szCs w:val="24"/>
        </w:rPr>
        <w:t>暫不</w:t>
      </w:r>
      <w:r w:rsidR="003B77ED" w:rsidRPr="00C62F4F">
        <w:rPr>
          <w:rFonts w:ascii="標楷體" w:eastAsia="標楷體" w:hAnsi="標楷體" w:cs="新細明體" w:hint="eastAsia"/>
          <w:kern w:val="0"/>
          <w:szCs w:val="24"/>
        </w:rPr>
        <w:t>提供服務</w:t>
      </w:r>
      <w:proofErr w:type="gramStart"/>
      <w:r w:rsidR="009C2C9E" w:rsidRPr="00C62F4F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</w:p>
    <w:p w:rsidR="00B6704C" w:rsidRPr="00883855" w:rsidRDefault="00883855" w:rsidP="00927C8A">
      <w:pPr>
        <w:rPr>
          <w:rFonts w:ascii="標楷體" w:eastAsia="標楷體" w:hAnsi="標楷體" w:cs="新細明體"/>
          <w:b/>
          <w:kern w:val="0"/>
          <w:sz w:val="28"/>
          <w:szCs w:val="26"/>
        </w:rPr>
      </w:pPr>
      <w:r w:rsidRPr="00883855">
        <w:rPr>
          <w:rFonts w:ascii="標楷體" w:eastAsia="標楷體" w:hAnsi="標楷體" w:cs="新細明體" w:hint="eastAsia"/>
          <w:b/>
          <w:kern w:val="0"/>
          <w:sz w:val="28"/>
          <w:szCs w:val="26"/>
        </w:rPr>
        <w:t>審查費</w:t>
      </w:r>
      <w:r w:rsidR="00B6704C" w:rsidRPr="00883855">
        <w:rPr>
          <w:rFonts w:ascii="標楷體" w:eastAsia="標楷體" w:hAnsi="標楷體" w:cs="新細明體" w:hint="eastAsia"/>
          <w:b/>
          <w:kern w:val="0"/>
          <w:sz w:val="28"/>
          <w:szCs w:val="26"/>
        </w:rPr>
        <w:t>繳款資料</w:t>
      </w:r>
      <w:r w:rsidRPr="00883855">
        <w:rPr>
          <w:rFonts w:ascii="標楷體" w:eastAsia="標楷體" w:hAnsi="標楷體" w:cs="新細明體" w:hint="eastAsia"/>
          <w:b/>
          <w:kern w:val="0"/>
          <w:sz w:val="28"/>
          <w:szCs w:val="26"/>
        </w:rPr>
        <w:t>：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0"/>
        <w:gridCol w:w="1450"/>
        <w:gridCol w:w="2977"/>
      </w:tblGrid>
      <w:tr w:rsidR="00205B15" w:rsidRPr="00E40723" w:rsidTr="00C62F4F">
        <w:trPr>
          <w:trHeight w:val="50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5B15" w:rsidRPr="00801AC8" w:rsidRDefault="00205B15" w:rsidP="003A3FC3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案</w:t>
            </w:r>
            <w:r w:rsidR="007656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件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名稱</w:t>
            </w:r>
          </w:p>
        </w:tc>
        <w:tc>
          <w:tcPr>
            <w:tcW w:w="75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5B15" w:rsidRPr="00801AC8" w:rsidRDefault="00205B15" w:rsidP="003A3FC3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01AC8" w:rsidRPr="00E40723" w:rsidTr="00C62F4F">
        <w:trPr>
          <w:trHeight w:val="50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1AC8" w:rsidRPr="00801AC8" w:rsidRDefault="00801AC8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1AC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計畫主持人姓名</w:t>
            </w:r>
          </w:p>
        </w:tc>
        <w:tc>
          <w:tcPr>
            <w:tcW w:w="75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1AC8" w:rsidRPr="00801AC8" w:rsidRDefault="00801AC8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01AC8" w:rsidRPr="00E40723" w:rsidTr="00C62F4F">
        <w:tc>
          <w:tcPr>
            <w:tcW w:w="209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44896" w:rsidRDefault="00744896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1AC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計畫主持人</w:t>
            </w:r>
          </w:p>
          <w:p w:rsidR="006F41CD" w:rsidRPr="00801AC8" w:rsidRDefault="00801AC8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1AC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7547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01AC8" w:rsidRPr="003E18DD" w:rsidRDefault="00E852CE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18D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□□□□□□□□□□</w:t>
            </w:r>
          </w:p>
          <w:p w:rsidR="00E852CE" w:rsidRPr="006F41CD" w:rsidRDefault="00E852CE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F41CD">
              <w:rPr>
                <w:rFonts w:ascii="標楷體" w:eastAsia="標楷體" w:hAnsi="標楷體" w:cs="新細明體" w:hint="eastAsia"/>
                <w:kern w:val="0"/>
                <w:sz w:val="20"/>
                <w:szCs w:val="26"/>
              </w:rPr>
              <w:t>(外籍人士請填居留證號碼或護照號碼)</w:t>
            </w:r>
          </w:p>
        </w:tc>
      </w:tr>
      <w:tr w:rsidR="00B00B5E" w:rsidRPr="00E40723" w:rsidTr="00C62F4F">
        <w:trPr>
          <w:trHeight w:val="527"/>
        </w:trPr>
        <w:tc>
          <w:tcPr>
            <w:tcW w:w="209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00B5E" w:rsidRPr="00801AC8" w:rsidRDefault="00B00B5E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需否開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立收據</w:t>
            </w:r>
          </w:p>
        </w:tc>
        <w:tc>
          <w:tcPr>
            <w:tcW w:w="7547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00B5E" w:rsidRPr="003E18DD" w:rsidRDefault="00B00B5E" w:rsidP="00200295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18D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不索取收據</w:t>
            </w:r>
            <w:r w:rsidR="0020029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</w:t>
            </w:r>
            <w:r w:rsidRPr="003E18D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需開立</w:t>
            </w:r>
            <w:proofErr w:type="gramEnd"/>
            <w:r w:rsidRPr="00B00B5E">
              <w:rPr>
                <w:rFonts w:ascii="標楷體" w:eastAsia="標楷體" w:hAnsi="標楷體" w:cs="新細明體" w:hint="eastAsia"/>
                <w:kern w:val="0"/>
                <w:szCs w:val="32"/>
              </w:rPr>
              <w:t>（</w:t>
            </w:r>
            <w:r>
              <w:rPr>
                <w:rFonts w:ascii="標楷體" w:eastAsia="標楷體" w:hAnsi="標楷體" w:cs="新細明體" w:hint="eastAsia"/>
                <w:kern w:val="0"/>
                <w:szCs w:val="32"/>
              </w:rPr>
              <w:t>務必正確</w:t>
            </w:r>
            <w:r w:rsidRPr="00B00B5E">
              <w:rPr>
                <w:rFonts w:ascii="標楷體" w:eastAsia="標楷體" w:hAnsi="標楷體" w:cs="新細明體" w:hint="eastAsia"/>
                <w:kern w:val="0"/>
                <w:szCs w:val="32"/>
              </w:rPr>
              <w:t>填寫以下資料）</w:t>
            </w:r>
          </w:p>
        </w:tc>
      </w:tr>
      <w:tr w:rsidR="00B37CA0" w:rsidRPr="00E40723" w:rsidTr="00C62F4F">
        <w:trPr>
          <w:trHeight w:val="555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7CA0" w:rsidRPr="00801AC8" w:rsidRDefault="00B37CA0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收據日期</w:t>
            </w:r>
          </w:p>
        </w:tc>
        <w:tc>
          <w:tcPr>
            <w:tcW w:w="754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7CA0" w:rsidRPr="00801AC8" w:rsidRDefault="00B37CA0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E18D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不指定</w:t>
            </w:r>
            <w:r w:rsidRPr="00B00B5E">
              <w:rPr>
                <w:rFonts w:ascii="標楷體" w:eastAsia="標楷體" w:hAnsi="標楷體" w:cs="新細明體" w:hint="eastAsia"/>
                <w:kern w:val="0"/>
                <w:szCs w:val="32"/>
              </w:rPr>
              <w:t>（</w:t>
            </w:r>
            <w:r>
              <w:rPr>
                <w:rFonts w:ascii="標楷體" w:eastAsia="標楷體" w:hAnsi="標楷體" w:cs="新細明體" w:hint="eastAsia"/>
                <w:kern w:val="0"/>
                <w:szCs w:val="32"/>
              </w:rPr>
              <w:t>為開立當日</w:t>
            </w:r>
            <w:r w:rsidRPr="00B00B5E">
              <w:rPr>
                <w:rFonts w:ascii="標楷體" w:eastAsia="標楷體" w:hAnsi="標楷體" w:cs="新細明體" w:hint="eastAsia"/>
                <w:kern w:val="0"/>
                <w:szCs w:val="32"/>
              </w:rPr>
              <w:t>）</w:t>
            </w:r>
            <w:r w:rsidRPr="003E18D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指定：__</w:t>
            </w:r>
            <w:r w:rsidR="00B47FB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_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年</w:t>
            </w:r>
            <w:r w:rsidR="00B47FB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_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__月</w:t>
            </w:r>
            <w:r w:rsidR="00B47FB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_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__日</w:t>
            </w:r>
          </w:p>
        </w:tc>
      </w:tr>
      <w:tr w:rsidR="00C62F4F" w:rsidRPr="00E40723" w:rsidTr="00C62F4F">
        <w:trPr>
          <w:trHeight w:val="518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01AC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收據抬頭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統一編號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62F4F" w:rsidRPr="00E40723" w:rsidTr="00C62F4F">
        <w:trPr>
          <w:trHeight w:val="518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收件人姓名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62F4F" w:rsidRPr="00E40723" w:rsidTr="00C62F4F">
        <w:trPr>
          <w:trHeight w:val="518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收件人單位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郵遞區號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62F4F" w:rsidRPr="00E40723" w:rsidTr="00E40D47">
        <w:trPr>
          <w:trHeight w:val="555"/>
        </w:trPr>
        <w:tc>
          <w:tcPr>
            <w:tcW w:w="209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郵寄地址</w:t>
            </w:r>
          </w:p>
        </w:tc>
        <w:tc>
          <w:tcPr>
            <w:tcW w:w="7547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C62F4F" w:rsidRPr="00801AC8" w:rsidRDefault="00C62F4F" w:rsidP="00F20BEB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927C8A" w:rsidRPr="00E40723" w:rsidTr="00C62F4F">
        <w:tc>
          <w:tcPr>
            <w:tcW w:w="964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C8A" w:rsidRDefault="00927C8A" w:rsidP="00F20BEB">
            <w:pPr>
              <w:widowControl/>
              <w:spacing w:line="360" w:lineRule="exact"/>
              <w:ind w:left="2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01AC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  <w:r w:rsidR="00801AC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801AC8" w:rsidRPr="00801AC8" w:rsidRDefault="00801AC8" w:rsidP="00F20BEB">
            <w:pPr>
              <w:widowControl/>
              <w:spacing w:line="360" w:lineRule="exact"/>
              <w:ind w:left="28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B3253" w:rsidRPr="005B3253" w:rsidRDefault="005B3253" w:rsidP="005B3253">
      <w:pPr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計畫主持人確認簽章：______________________</w:t>
      </w:r>
    </w:p>
    <w:p w:rsidR="00B63D95" w:rsidRPr="00B63D95" w:rsidRDefault="00B63D95" w:rsidP="00B63D95">
      <w:pPr>
        <w:pStyle w:val="a7"/>
        <w:ind w:leftChars="0" w:left="0"/>
        <w:rPr>
          <w:rFonts w:ascii="Times New Roman" w:eastAsia="標楷體" w:hAnsi="Times New Roman"/>
          <w:szCs w:val="24"/>
        </w:rPr>
      </w:pPr>
      <w:r w:rsidRPr="00B63D95">
        <w:rPr>
          <w:rFonts w:ascii="標楷體" w:eastAsia="標楷體" w:hAnsi="標楷體" w:hint="eastAsia"/>
          <w:szCs w:val="24"/>
        </w:rPr>
        <w:t>國立臺</w:t>
      </w:r>
      <w:r>
        <w:rPr>
          <w:rFonts w:ascii="標楷體" w:eastAsia="標楷體" w:hAnsi="標楷體" w:hint="eastAsia"/>
          <w:szCs w:val="24"/>
        </w:rPr>
        <w:t>灣大學研究倫理中</w:t>
      </w:r>
      <w:r w:rsidR="00093B8A">
        <w:rPr>
          <w:rFonts w:ascii="標楷體" w:eastAsia="標楷體" w:hAnsi="標楷體" w:hint="eastAsia"/>
          <w:szCs w:val="24"/>
        </w:rPr>
        <w:t>心</w:t>
      </w:r>
      <w:r>
        <w:rPr>
          <w:rFonts w:ascii="Times New Roman" w:eastAsia="標楷體" w:hAnsi="Times New Roman" w:hint="eastAsia"/>
          <w:szCs w:val="24"/>
        </w:rPr>
        <w:t>Th</w:t>
      </w:r>
      <w:r w:rsidRPr="00B63D95">
        <w:rPr>
          <w:rFonts w:ascii="Times New Roman" w:eastAsia="標楷體" w:hAnsi="Times New Roman"/>
          <w:szCs w:val="24"/>
        </w:rPr>
        <w:t xml:space="preserve">e Research Ethics Office of National Taiwan University </w:t>
      </w:r>
    </w:p>
    <w:p w:rsidR="00B63D95" w:rsidRDefault="00B63D95" w:rsidP="00B63D95">
      <w:pPr>
        <w:rPr>
          <w:rFonts w:ascii="Times New Roman" w:eastAsia="標楷體" w:hAnsi="Times New Roman"/>
          <w:szCs w:val="24"/>
        </w:rPr>
      </w:pPr>
      <w:r w:rsidRPr="00B63D95">
        <w:rPr>
          <w:rFonts w:ascii="Times New Roman" w:eastAsia="標楷體" w:hAnsi="Times New Roman"/>
          <w:szCs w:val="24"/>
        </w:rPr>
        <w:t>10087 </w:t>
      </w:r>
      <w:r w:rsidRPr="00B63D95">
        <w:rPr>
          <w:rFonts w:ascii="Times New Roman" w:eastAsia="標楷體" w:hAnsi="標楷體"/>
          <w:szCs w:val="24"/>
        </w:rPr>
        <w:t>臺北市中正區思源街</w:t>
      </w:r>
      <w:r w:rsidRPr="00B63D95">
        <w:rPr>
          <w:rFonts w:ascii="Times New Roman" w:eastAsia="標楷體" w:hAnsi="Times New Roman"/>
          <w:szCs w:val="24"/>
        </w:rPr>
        <w:t>18</w:t>
      </w:r>
      <w:r w:rsidRPr="00B63D95">
        <w:rPr>
          <w:rFonts w:ascii="Times New Roman" w:eastAsia="標楷體" w:hAnsi="標楷體"/>
          <w:szCs w:val="24"/>
        </w:rPr>
        <w:t>號思源樓</w:t>
      </w:r>
      <w:r w:rsidRPr="00B63D95">
        <w:rPr>
          <w:rFonts w:ascii="Times New Roman" w:eastAsia="標楷體" w:hAnsi="Times New Roman"/>
          <w:szCs w:val="24"/>
        </w:rPr>
        <w:t>2</w:t>
      </w:r>
      <w:r w:rsidRPr="00B63D95">
        <w:rPr>
          <w:rFonts w:ascii="Times New Roman" w:eastAsia="標楷體" w:hAnsi="標楷體"/>
          <w:szCs w:val="24"/>
        </w:rPr>
        <w:t>樓</w:t>
      </w:r>
      <w:r w:rsidRPr="00B63D95">
        <w:rPr>
          <w:rFonts w:ascii="Times New Roman" w:eastAsia="標楷體" w:hAnsi="Times New Roman"/>
          <w:szCs w:val="24"/>
        </w:rPr>
        <w:t>2-5</w:t>
      </w:r>
      <w:r w:rsidRPr="00B63D95">
        <w:rPr>
          <w:rFonts w:ascii="Times New Roman" w:eastAsia="標楷體" w:hAnsi="標楷體"/>
          <w:szCs w:val="24"/>
        </w:rPr>
        <w:t>室</w:t>
      </w:r>
      <w:r w:rsidRPr="00B63D95">
        <w:rPr>
          <w:rFonts w:ascii="Times New Roman" w:eastAsia="標楷體" w:hAnsi="Times New Roman"/>
          <w:szCs w:val="24"/>
        </w:rPr>
        <w:t>    </w:t>
      </w:r>
    </w:p>
    <w:p w:rsidR="0076567F" w:rsidRPr="00B63D95" w:rsidRDefault="00B63D95" w:rsidP="00B63D95">
      <w:pPr>
        <w:rPr>
          <w:rFonts w:ascii="標楷體" w:eastAsia="標楷體" w:hAnsi="標楷體" w:cs="新細明體"/>
          <w:kern w:val="0"/>
          <w:sz w:val="32"/>
          <w:szCs w:val="26"/>
        </w:rPr>
      </w:pPr>
      <w:r w:rsidRPr="00B63D95">
        <w:rPr>
          <w:rFonts w:ascii="Times New Roman" w:eastAsia="標楷體" w:hAnsi="標楷體"/>
          <w:szCs w:val="24"/>
        </w:rPr>
        <w:t>電話：</w:t>
      </w:r>
      <w:r w:rsidRPr="00B63D95">
        <w:rPr>
          <w:rFonts w:ascii="Times New Roman" w:eastAsia="標楷體" w:hAnsi="Times New Roman" w:hint="eastAsia"/>
          <w:szCs w:val="24"/>
        </w:rPr>
        <w:t>0</w:t>
      </w:r>
      <w:r w:rsidRPr="00B63D95">
        <w:rPr>
          <w:rFonts w:ascii="Times New Roman" w:eastAsia="標楷體" w:hAnsi="Times New Roman"/>
          <w:szCs w:val="24"/>
        </w:rPr>
        <w:t>2-33669956   </w:t>
      </w:r>
      <w:r>
        <w:rPr>
          <w:rFonts w:ascii="Times New Roman" w:eastAsia="標楷體" w:hAnsi="Times New Roman" w:hint="eastAsia"/>
          <w:szCs w:val="24"/>
        </w:rPr>
        <w:t>傳真</w:t>
      </w:r>
      <w:r w:rsidRPr="00B63D95">
        <w:rPr>
          <w:rFonts w:ascii="Times New Roman" w:eastAsia="標楷體" w:hAnsi="標楷體"/>
          <w:szCs w:val="24"/>
        </w:rPr>
        <w:t>：</w:t>
      </w:r>
      <w:r w:rsidRPr="00B63D95">
        <w:rPr>
          <w:rFonts w:ascii="Times New Roman" w:eastAsia="標楷體" w:hAnsi="Times New Roman" w:hint="eastAsia"/>
          <w:szCs w:val="24"/>
        </w:rPr>
        <w:t>0</w:t>
      </w:r>
      <w:r w:rsidRPr="00B63D95">
        <w:rPr>
          <w:rFonts w:ascii="Times New Roman" w:eastAsia="標楷體" w:hAnsi="Times New Roman"/>
          <w:szCs w:val="24"/>
        </w:rPr>
        <w:t>2-</w:t>
      </w:r>
      <w:r w:rsidR="003577E8">
        <w:rPr>
          <w:rFonts w:ascii="Times New Roman" w:eastAsia="標楷體" w:hAnsi="Times New Roman" w:hint="eastAsia"/>
          <w:szCs w:val="24"/>
        </w:rPr>
        <w:t>23629082</w:t>
      </w:r>
      <w:r w:rsidR="00C62F4F">
        <w:rPr>
          <w:rFonts w:ascii="Times New Roman" w:eastAsia="標楷體" w:hAnsi="Times New Roman"/>
          <w:szCs w:val="24"/>
        </w:rPr>
        <w:t> </w:t>
      </w:r>
      <w:r w:rsidR="00C62F4F">
        <w:rPr>
          <w:rFonts w:ascii="Times New Roman" w:eastAsia="標楷體" w:hAnsi="Times New Roman" w:hint="eastAsia"/>
          <w:szCs w:val="24"/>
        </w:rPr>
        <w:t xml:space="preserve"> E</w:t>
      </w:r>
      <w:r w:rsidRPr="00B63D95">
        <w:rPr>
          <w:rFonts w:ascii="Times New Roman" w:eastAsia="標楷體" w:hAnsi="Times New Roman"/>
          <w:szCs w:val="24"/>
        </w:rPr>
        <w:t xml:space="preserve">-mail: </w:t>
      </w:r>
      <w:hyperlink r:id="rId8" w:history="1">
        <w:r w:rsidR="003318D0" w:rsidRPr="003B20E8">
          <w:rPr>
            <w:rStyle w:val="a8"/>
            <w:rFonts w:ascii="Times New Roman" w:eastAsia="標楷體" w:hAnsi="Times New Roman"/>
            <w:szCs w:val="24"/>
          </w:rPr>
          <w:t>nturec@ntu.edu.tw</w:t>
        </w:r>
      </w:hyperlink>
      <w:r w:rsidR="003318D0">
        <w:rPr>
          <w:rFonts w:ascii="Times New Roman" w:eastAsia="標楷體" w:hAnsi="Times New Roman" w:hint="eastAsia"/>
          <w:szCs w:val="24"/>
        </w:rPr>
        <w:t xml:space="preserve"> </w:t>
      </w:r>
    </w:p>
    <w:sectPr w:rsidR="0076567F" w:rsidRPr="00B63D95" w:rsidSect="00093B8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B2" w:rsidRDefault="005E57B2" w:rsidP="00034997">
      <w:r>
        <w:separator/>
      </w:r>
    </w:p>
  </w:endnote>
  <w:endnote w:type="continuationSeparator" w:id="0">
    <w:p w:rsidR="005E57B2" w:rsidRDefault="005E57B2" w:rsidP="0003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B2" w:rsidRDefault="005E57B2" w:rsidP="00034997">
      <w:r>
        <w:separator/>
      </w:r>
    </w:p>
  </w:footnote>
  <w:footnote w:type="continuationSeparator" w:id="0">
    <w:p w:rsidR="005E57B2" w:rsidRDefault="005E57B2" w:rsidP="0003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157"/>
    <w:multiLevelType w:val="hybridMultilevel"/>
    <w:tmpl w:val="B3C2CEB8"/>
    <w:lvl w:ilvl="0" w:tplc="23EC7C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B5424C"/>
    <w:multiLevelType w:val="hybridMultilevel"/>
    <w:tmpl w:val="BD2CD3E2"/>
    <w:lvl w:ilvl="0" w:tplc="55ECCDAC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eastAsia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61"/>
    <w:rsid w:val="000173A7"/>
    <w:rsid w:val="00023023"/>
    <w:rsid w:val="00032A96"/>
    <w:rsid w:val="00034997"/>
    <w:rsid w:val="000450E2"/>
    <w:rsid w:val="00052FE8"/>
    <w:rsid w:val="00072CD2"/>
    <w:rsid w:val="00073B54"/>
    <w:rsid w:val="00093B8A"/>
    <w:rsid w:val="000E091F"/>
    <w:rsid w:val="00107DE5"/>
    <w:rsid w:val="0013499A"/>
    <w:rsid w:val="00145161"/>
    <w:rsid w:val="00200295"/>
    <w:rsid w:val="002052E0"/>
    <w:rsid w:val="00205B15"/>
    <w:rsid w:val="00231253"/>
    <w:rsid w:val="00286CEB"/>
    <w:rsid w:val="002B76FC"/>
    <w:rsid w:val="002C7D2D"/>
    <w:rsid w:val="002D22DF"/>
    <w:rsid w:val="002F373D"/>
    <w:rsid w:val="00304DF2"/>
    <w:rsid w:val="00306046"/>
    <w:rsid w:val="00310DCD"/>
    <w:rsid w:val="00313869"/>
    <w:rsid w:val="003318D0"/>
    <w:rsid w:val="003525A7"/>
    <w:rsid w:val="003577E8"/>
    <w:rsid w:val="003A30F9"/>
    <w:rsid w:val="003A5BD0"/>
    <w:rsid w:val="003B3569"/>
    <w:rsid w:val="003B77ED"/>
    <w:rsid w:val="003C7416"/>
    <w:rsid w:val="003E0029"/>
    <w:rsid w:val="003E18DD"/>
    <w:rsid w:val="00416F47"/>
    <w:rsid w:val="00466C65"/>
    <w:rsid w:val="00490E0B"/>
    <w:rsid w:val="004C16BF"/>
    <w:rsid w:val="004E430F"/>
    <w:rsid w:val="0054104F"/>
    <w:rsid w:val="005551BF"/>
    <w:rsid w:val="005961FF"/>
    <w:rsid w:val="005A1BCA"/>
    <w:rsid w:val="005B3253"/>
    <w:rsid w:val="005E1FA1"/>
    <w:rsid w:val="005E57B2"/>
    <w:rsid w:val="00660341"/>
    <w:rsid w:val="006943F9"/>
    <w:rsid w:val="006B1E80"/>
    <w:rsid w:val="006D289D"/>
    <w:rsid w:val="006F41CD"/>
    <w:rsid w:val="00744896"/>
    <w:rsid w:val="0075306B"/>
    <w:rsid w:val="0076567F"/>
    <w:rsid w:val="007976F8"/>
    <w:rsid w:val="00801AC8"/>
    <w:rsid w:val="00841664"/>
    <w:rsid w:val="00883855"/>
    <w:rsid w:val="00894EA4"/>
    <w:rsid w:val="008F5C41"/>
    <w:rsid w:val="009179BA"/>
    <w:rsid w:val="00927C8A"/>
    <w:rsid w:val="009362EE"/>
    <w:rsid w:val="00967619"/>
    <w:rsid w:val="009B6EB7"/>
    <w:rsid w:val="009C2C9E"/>
    <w:rsid w:val="009E6D18"/>
    <w:rsid w:val="009F2CEC"/>
    <w:rsid w:val="00A042C0"/>
    <w:rsid w:val="00A321AC"/>
    <w:rsid w:val="00B00B5E"/>
    <w:rsid w:val="00B025F0"/>
    <w:rsid w:val="00B15332"/>
    <w:rsid w:val="00B21EF3"/>
    <w:rsid w:val="00B37CA0"/>
    <w:rsid w:val="00B47FBD"/>
    <w:rsid w:val="00B63C1D"/>
    <w:rsid w:val="00B63D95"/>
    <w:rsid w:val="00B6704C"/>
    <w:rsid w:val="00BE2DE0"/>
    <w:rsid w:val="00C223C8"/>
    <w:rsid w:val="00C270B9"/>
    <w:rsid w:val="00C62F4F"/>
    <w:rsid w:val="00CB1ADF"/>
    <w:rsid w:val="00CB4F1A"/>
    <w:rsid w:val="00CD2312"/>
    <w:rsid w:val="00CE56FE"/>
    <w:rsid w:val="00CF052F"/>
    <w:rsid w:val="00CF6D62"/>
    <w:rsid w:val="00D1364D"/>
    <w:rsid w:val="00D277CE"/>
    <w:rsid w:val="00DA3790"/>
    <w:rsid w:val="00E852CE"/>
    <w:rsid w:val="00ED087C"/>
    <w:rsid w:val="00F20BEB"/>
    <w:rsid w:val="00F46A65"/>
    <w:rsid w:val="00F7626D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997"/>
    <w:rPr>
      <w:sz w:val="20"/>
      <w:szCs w:val="20"/>
    </w:rPr>
  </w:style>
  <w:style w:type="paragraph" w:styleId="a7">
    <w:name w:val="List Paragraph"/>
    <w:basedOn w:val="a"/>
    <w:uiPriority w:val="34"/>
    <w:qFormat/>
    <w:rsid w:val="00927C8A"/>
    <w:pPr>
      <w:ind w:leftChars="200" w:left="480"/>
    </w:pPr>
  </w:style>
  <w:style w:type="character" w:styleId="a8">
    <w:name w:val="Hyperlink"/>
    <w:basedOn w:val="a0"/>
    <w:uiPriority w:val="99"/>
    <w:unhideWhenUsed/>
    <w:rsid w:val="003318D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7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73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997"/>
    <w:rPr>
      <w:sz w:val="20"/>
      <w:szCs w:val="20"/>
    </w:rPr>
  </w:style>
  <w:style w:type="paragraph" w:styleId="a7">
    <w:name w:val="List Paragraph"/>
    <w:basedOn w:val="a"/>
    <w:uiPriority w:val="34"/>
    <w:qFormat/>
    <w:rsid w:val="00927C8A"/>
    <w:pPr>
      <w:ind w:leftChars="200" w:left="480"/>
    </w:pPr>
  </w:style>
  <w:style w:type="character" w:styleId="a8">
    <w:name w:val="Hyperlink"/>
    <w:basedOn w:val="a0"/>
    <w:uiPriority w:val="99"/>
    <w:unhideWhenUsed/>
    <w:rsid w:val="003318D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7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73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urec@nt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use</cp:lastModifiedBy>
  <cp:revision>84</cp:revision>
  <dcterms:created xsi:type="dcterms:W3CDTF">2013-10-28T06:11:00Z</dcterms:created>
  <dcterms:modified xsi:type="dcterms:W3CDTF">2014-01-28T03:24:00Z</dcterms:modified>
</cp:coreProperties>
</file>